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BF" w:rsidRDefault="003B4EBF" w:rsidP="003B4EBF">
      <w:pPr>
        <w:pStyle w:val="berschrift1"/>
      </w:pPr>
      <w:r>
        <w:t>Protokoll O (</w:t>
      </w:r>
      <w:r w:rsidR="002007A3">
        <w:t xml:space="preserve">Opht., Nase, </w:t>
      </w:r>
      <w:r>
        <w:t>30 ppm</w:t>
      </w:r>
      <w:r w:rsidR="002007A3">
        <w:t xml:space="preserve"> in Kochsalzlösung</w:t>
      </w:r>
      <w:r>
        <w:t>)</w:t>
      </w:r>
    </w:p>
    <w:p w:rsidR="003B4EBF" w:rsidRDefault="003B4EBF" w:rsidP="003B4EBF">
      <w:pPr>
        <w:pStyle w:val="berschrift4"/>
      </w:pPr>
      <w:r>
        <w:t>(Ophtalmologisches Protokoll, für Anwendungen an Augen, Nase)</w:t>
      </w:r>
    </w:p>
    <w:p w:rsidR="003B4EBF" w:rsidRDefault="003B4EBF" w:rsidP="003B4EBF">
      <w:pPr>
        <w:pStyle w:val="berschrift4"/>
      </w:pPr>
      <w:r>
        <w:t>Ziel:</w:t>
      </w:r>
    </w:p>
    <w:p w:rsidR="003B4EBF" w:rsidRDefault="003B4EBF" w:rsidP="003B4EBF">
      <w:r>
        <w:t>• Das Protokoll O ist ein Verfahren, bei dem Tropfen für die Augen und für die Nase mit CDS (Chlordioxidlösung) hergestellt werden. Dieses Protokoll eignet sich für die Behandlung verschiedener Augenerkrankungen und Nasennebenhöhlenentzündung sowie Grippe.</w:t>
      </w:r>
    </w:p>
    <w:p w:rsidR="003B4EBF" w:rsidRDefault="003B4EBF" w:rsidP="003B4EBF">
      <w:pPr>
        <w:pStyle w:val="berschrift4"/>
      </w:pPr>
      <w:r>
        <w:t>Anleitung für die Zubereitung der Augentropfen:</w:t>
      </w:r>
    </w:p>
    <w:p w:rsidR="003B4EBF" w:rsidRDefault="003B4EBF" w:rsidP="003B4EBF">
      <w:r>
        <w:t>Sie benötigen…</w:t>
      </w:r>
    </w:p>
    <w:p w:rsidR="003B4EBF" w:rsidRDefault="003B4EBF" w:rsidP="003B4EBF">
      <w:pPr>
        <w:pStyle w:val="Punktliste1"/>
      </w:pPr>
      <w:r>
        <w:t xml:space="preserve">50 ml Kochsalzlösung (NaCl 0,9 %) </w:t>
      </w:r>
    </w:p>
    <w:p w:rsidR="003B4EBF" w:rsidRDefault="003B4EBF" w:rsidP="003B4EBF">
      <w:pPr>
        <w:pStyle w:val="Punktliste1"/>
      </w:pPr>
      <w:r>
        <w:t xml:space="preserve"> 0,5 ml CDS (Chlordioxidlösung 0,3 %) </w:t>
      </w:r>
      <w:r w:rsidRPr="003B4EBF">
        <w:rPr>
          <w:highlight w:val="yellow"/>
        </w:rPr>
        <w:t>(= 30 ppm</w:t>
      </w:r>
      <w:r>
        <w:t>)</w:t>
      </w:r>
    </w:p>
    <w:p w:rsidR="003B4EBF" w:rsidRDefault="003B4EBF" w:rsidP="003B4EBF">
      <w:pPr>
        <w:pStyle w:val="Punktliste1"/>
      </w:pPr>
      <w:r>
        <w:t xml:space="preserve"> Optional zuzüglich 0,3 ml DMSO (70 % Ph. Eur.) oder 0,2 ml DMSO (99,9 % Ph. Eur.)</w:t>
      </w:r>
    </w:p>
    <w:p w:rsidR="003B4EBF" w:rsidRDefault="003B4EBF" w:rsidP="003B4EBF">
      <w:pPr>
        <w:pStyle w:val="berschrift4"/>
      </w:pPr>
      <w:r>
        <w:t>Zu befolgende Schritte…</w:t>
      </w:r>
    </w:p>
    <w:p w:rsidR="003B4EBF" w:rsidRDefault="003B4EBF" w:rsidP="003B4EBF">
      <w:pPr>
        <w:pStyle w:val="Punktliste1"/>
      </w:pPr>
      <w:r>
        <w:t>Mischen Sie in einer kleinen Glasflasche mit Polyethylen‐Tropfer, oder in einem Augentropfer (aus HDPE, einem härteren Kunststoff) 50 ml Kochsalzlösung, 0,5 ml CDS und optional 0,3 ml DMSO (70 % Ph. Eur.) oder 0,2 ml DMSO (99,9 % Ph. Eur.)</w:t>
      </w:r>
    </w:p>
    <w:p w:rsidR="003B4EBF" w:rsidRDefault="003B4EBF" w:rsidP="003B4EBF">
      <w:pPr>
        <w:pStyle w:val="Punktliste1"/>
      </w:pPr>
      <w:r>
        <w:t>Achten Sie darauf, dass die Zutaten in der Flasche gut vermischt sind.</w:t>
      </w:r>
    </w:p>
    <w:p w:rsidR="003B4EBF" w:rsidRDefault="003B4EBF" w:rsidP="003B4EBF">
      <w:pPr>
        <w:pStyle w:val="berschrift4"/>
      </w:pPr>
      <w:r>
        <w:t>Anwendungshinweise:</w:t>
      </w:r>
    </w:p>
    <w:p w:rsidR="003B4EBF" w:rsidRDefault="003B4EBF" w:rsidP="003B4EBF">
      <w:r>
        <w:t xml:space="preserve">Bei Augenleiden oder Nasennebenhöhlenentzündung </w:t>
      </w:r>
      <w:r w:rsidRPr="003B4EBF">
        <w:rPr>
          <w:b/>
        </w:rPr>
        <w:t>alle zwei Stunden fünf Tropfen</w:t>
      </w:r>
      <w:r>
        <w:t xml:space="preserve"> in das betroffene Auge oder die Nase geben.</w:t>
      </w:r>
    </w:p>
    <w:p w:rsidR="003B4EBF" w:rsidRDefault="003B4EBF" w:rsidP="003B4EBF">
      <w:pPr>
        <w:pStyle w:val="berschrift4"/>
      </w:pPr>
      <w:r>
        <w:t>Vorsichtsmaßnahmen:</w:t>
      </w:r>
    </w:p>
    <w:p w:rsidR="003B4EBF" w:rsidRDefault="003B4EBF" w:rsidP="003B4EBF">
      <w:pPr>
        <w:pStyle w:val="Punktliste1"/>
      </w:pPr>
      <w:r>
        <w:t>Wenn der Patient Intraokularlinsen trägt, sollte DMSO nicht in den Augentropfen verwendet werden.</w:t>
      </w:r>
    </w:p>
    <w:p w:rsidR="003B4EBF" w:rsidRDefault="003B4EBF" w:rsidP="003B4EBF">
      <w:pPr>
        <w:pStyle w:val="Punktliste1"/>
      </w:pPr>
      <w:r>
        <w:t>Die Lösung sollte an einem kühlen, dunklen Ort aufbewahrt werden.</w:t>
      </w:r>
    </w:p>
    <w:p w:rsidR="003B4EBF" w:rsidRDefault="003B4EBF" w:rsidP="003B4EBF">
      <w:r>
        <w:lastRenderedPageBreak/>
        <w:t>Ihre 100%‐ige Wirksamkeit hält etwa drei Tage an. Nach dieser Zeit verliert die Lösung rasch an Wirksamkeit und wird farbloser. Es wird empfohlen, eine neue Lösung zuzubereiten, wenn dieser Zeitraum verstrichen ist.</w:t>
      </w:r>
    </w:p>
    <w:p w:rsidR="003B4EBF" w:rsidRDefault="003B4EBF" w:rsidP="003B4EBF">
      <w:pPr>
        <w:pStyle w:val="Punktliste1"/>
      </w:pPr>
      <w:r>
        <w:t>Es besteht kein Infektionsrisiko, da CDS desinfizierend wirkt. Es nimmt nur die Wirksamkeit mit der Zeit ab.</w:t>
      </w:r>
    </w:p>
    <w:p w:rsidR="003B4EBF" w:rsidRDefault="003B4EBF" w:rsidP="003B4EBF">
      <w:pPr>
        <w:pStyle w:val="Punktliste1"/>
      </w:pPr>
      <w:r>
        <w:t xml:space="preserve">Das Protokoll O ist eine wirksame und sichere Option für die Behandlung ophthalmologischer und HNO‐ärztlicher Erkrankungen. </w:t>
      </w:r>
    </w:p>
    <w:p w:rsidR="003B4EBF" w:rsidRDefault="003B4EBF" w:rsidP="003B4EBF">
      <w:r>
        <w:t>Beachten Sie unbedingt die Zubereitungs‐ und Anwendungshinweise sowie die gegebenen Vorsichtsmaßnahmen.</w:t>
      </w:r>
    </w:p>
    <w:p w:rsidR="003B4EBF" w:rsidRDefault="003B4EBF" w:rsidP="003B4EBF"/>
    <w:p w:rsidR="00EE3AA5" w:rsidRDefault="007C758E" w:rsidP="003B4EBF">
      <w:r>
        <w:t xml:space="preserve">Quelle: </w:t>
      </w:r>
      <w:r w:rsidR="003B4EBF">
        <w:t xml:space="preserve">Neue Protokolle Andreas Kalcker ∙ Stand August 2025 ∙ www.andreaskalcker.com </w:t>
      </w:r>
      <w:bookmarkStart w:id="0" w:name="_GoBack"/>
      <w:r w:rsidR="003B4EBF">
        <w:t>∙ ZUM INHALTSVERZEICHNIS 22 / 47</w:t>
      </w:r>
      <w:bookmarkEnd w:id="0"/>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BF"/>
    <w:rsid w:val="0007601C"/>
    <w:rsid w:val="00141C24"/>
    <w:rsid w:val="00147A65"/>
    <w:rsid w:val="002007A3"/>
    <w:rsid w:val="002B2D77"/>
    <w:rsid w:val="00317B3A"/>
    <w:rsid w:val="003A02B1"/>
    <w:rsid w:val="003B4EBF"/>
    <w:rsid w:val="003E4A3C"/>
    <w:rsid w:val="003F1352"/>
    <w:rsid w:val="0053334A"/>
    <w:rsid w:val="0059356F"/>
    <w:rsid w:val="005A0C8A"/>
    <w:rsid w:val="005B3949"/>
    <w:rsid w:val="005E2B80"/>
    <w:rsid w:val="00620F96"/>
    <w:rsid w:val="00635562"/>
    <w:rsid w:val="007056E5"/>
    <w:rsid w:val="007974B7"/>
    <w:rsid w:val="007C758E"/>
    <w:rsid w:val="008831D6"/>
    <w:rsid w:val="0099706E"/>
    <w:rsid w:val="009D4660"/>
    <w:rsid w:val="00AD6727"/>
    <w:rsid w:val="00B95414"/>
    <w:rsid w:val="00BD3F5F"/>
    <w:rsid w:val="00CA4B46"/>
    <w:rsid w:val="00CC0C13"/>
    <w:rsid w:val="00D26C92"/>
    <w:rsid w:val="00E54996"/>
    <w:rsid w:val="00EB032A"/>
    <w:rsid w:val="00EC60FD"/>
    <w:rsid w:val="00EE3AA5"/>
    <w:rsid w:val="00F11785"/>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B5B3"/>
  <w15:chartTrackingRefBased/>
  <w15:docId w15:val="{303A76F7-96D0-45CE-BB2E-D3EEC819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60AF-400C-41A4-A776-3FD0BB05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2025-11-13T08:17:00Z</dcterms:created>
  <dcterms:modified xsi:type="dcterms:W3CDTF">2026-05-19T06:35:00Z</dcterms:modified>
</cp:coreProperties>
</file>